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1209" w14:textId="77777777" w:rsidR="00BD578A" w:rsidRPr="00030466" w:rsidRDefault="00BD578A" w:rsidP="00BD578A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5to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Pr="00DE5F4C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 </w:t>
      </w:r>
      <w:r w:rsidRPr="00560639">
        <w:rPr>
          <w:rFonts w:ascii="Tahoma" w:hAnsi="Tahoma" w:cs="Tahoma"/>
          <w:b/>
          <w:bCs/>
          <w:color w:val="000000" w:themeColor="text1"/>
          <w:sz w:val="28"/>
          <w:szCs w:val="28"/>
        </w:rPr>
        <w:t>FEBRERO</w:t>
      </w:r>
    </w:p>
    <w:p w14:paraId="5BBFEB43" w14:textId="77777777" w:rsidR="00BD578A" w:rsidRPr="00030466" w:rsidRDefault="00BD578A" w:rsidP="00BD578A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BD578A" w:rsidRPr="00030466" w14:paraId="61F5CC46" w14:textId="77777777" w:rsidTr="00233715">
        <w:tc>
          <w:tcPr>
            <w:tcW w:w="1191" w:type="dxa"/>
            <w:shd w:val="clear" w:color="auto" w:fill="B4C6E7" w:themeFill="accent1" w:themeFillTint="66"/>
            <w:vAlign w:val="center"/>
          </w:tcPr>
          <w:p w14:paraId="6CB15D40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6B536060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78A53417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74CC41E0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5B082163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BD578A" w:rsidRPr="00030466" w14:paraId="3E22A003" w14:textId="77777777" w:rsidTr="00233715">
        <w:trPr>
          <w:trHeight w:val="1312"/>
        </w:trPr>
        <w:tc>
          <w:tcPr>
            <w:tcW w:w="1191" w:type="dxa"/>
            <w:vAlign w:val="center"/>
          </w:tcPr>
          <w:p w14:paraId="2DAA7631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5E105BA" wp14:editId="24A573A2">
                  <wp:extent cx="440348" cy="432000"/>
                  <wp:effectExtent l="0" t="0" r="0" b="6350"/>
                  <wp:docPr id="261510727" name="Imagen 261510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F850AB1" w14:textId="77777777" w:rsidR="00BD578A" w:rsidRPr="002D2833" w:rsidRDefault="00BD578A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2DF820C9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10 a la 21</w:t>
            </w:r>
          </w:p>
        </w:tc>
        <w:tc>
          <w:tcPr>
            <w:tcW w:w="2268" w:type="dxa"/>
            <w:vAlign w:val="center"/>
          </w:tcPr>
          <w:p w14:paraId="230E9BDC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1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¡Que fluyan las descripciones!</w:t>
            </w:r>
          </w:p>
        </w:tc>
        <w:tc>
          <w:tcPr>
            <w:tcW w:w="7143" w:type="dxa"/>
            <w:vAlign w:val="center"/>
          </w:tcPr>
          <w:p w14:paraId="027DFC6D" w14:textId="77777777" w:rsidR="00BD578A" w:rsidRPr="00030466" w:rsidRDefault="00BD578A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Reconocer diversas maneras de emplear descripciones en sus textos escolares. Para ello, elaborar un libro acordeón donde describan su entorno en relación con la situación del agua en su comunidad.</w:t>
            </w:r>
          </w:p>
        </w:tc>
        <w:tc>
          <w:tcPr>
            <w:tcW w:w="1814" w:type="dxa"/>
            <w:vAlign w:val="center"/>
          </w:tcPr>
          <w:p w14:paraId="3649893C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A51D721" wp14:editId="30B6FF8E">
                  <wp:extent cx="285785" cy="288000"/>
                  <wp:effectExtent l="0" t="0" r="0" b="0"/>
                  <wp:docPr id="1570026236" name="Imagen 157002623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7776BA15" wp14:editId="20CDAD1E">
                  <wp:extent cx="386526" cy="288000"/>
                  <wp:effectExtent l="0" t="0" r="0" b="0"/>
                  <wp:docPr id="1227675414" name="Imagen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26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78A" w:rsidRPr="00030466" w14:paraId="594128BC" w14:textId="77777777" w:rsidTr="00233715">
        <w:trPr>
          <w:trHeight w:val="1557"/>
        </w:trPr>
        <w:tc>
          <w:tcPr>
            <w:tcW w:w="1191" w:type="dxa"/>
            <w:vAlign w:val="center"/>
          </w:tcPr>
          <w:p w14:paraId="51615C12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D772A8C" wp14:editId="2FA7FDC0">
                  <wp:extent cx="444256" cy="432000"/>
                  <wp:effectExtent l="0" t="0" r="0" b="6350"/>
                  <wp:docPr id="847024943" name="Imagen 84702494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173056" name="Imagen 408173056" descr="Icono&#10;&#10;Descripción generada automáticamente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F15F53C" w14:textId="77777777" w:rsidR="00BD578A" w:rsidRPr="002D2833" w:rsidRDefault="00BD578A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286DB858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170 a la 183</w:t>
            </w:r>
          </w:p>
        </w:tc>
        <w:tc>
          <w:tcPr>
            <w:tcW w:w="2268" w:type="dxa"/>
            <w:vAlign w:val="center"/>
          </w:tcPr>
          <w:p w14:paraId="1445CEA1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2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Objetos bailarines</w:t>
            </w:r>
          </w:p>
        </w:tc>
        <w:tc>
          <w:tcPr>
            <w:tcW w:w="7143" w:type="dxa"/>
            <w:vAlign w:val="center"/>
          </w:tcPr>
          <w:p w14:paraId="5514B4FA" w14:textId="77777777" w:rsidR="00BD578A" w:rsidRPr="00030466" w:rsidRDefault="00BD578A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Con integrantes de su comunidad, analizar las propiedades del magnetismo y su relación con la electricidad. Experimentar con la atracción y repulsión de objetos mediante experimentos de electromagnetismo para que después apliquen este conocimiento en su comunidad.</w:t>
            </w:r>
          </w:p>
        </w:tc>
        <w:tc>
          <w:tcPr>
            <w:tcW w:w="1814" w:type="dxa"/>
            <w:vAlign w:val="center"/>
          </w:tcPr>
          <w:p w14:paraId="166FC765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ABE6DC3" wp14:editId="5685C8D3">
                  <wp:extent cx="285785" cy="288000"/>
                  <wp:effectExtent l="0" t="0" r="0" b="0"/>
                  <wp:docPr id="409576261" name="Imagen 40957626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65763193" wp14:editId="0258B5F7">
                  <wp:extent cx="386526" cy="288000"/>
                  <wp:effectExtent l="0" t="0" r="0" b="0"/>
                  <wp:docPr id="2079132588" name="Imagen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26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04964E1" wp14:editId="3AAFBC4B">
                  <wp:extent cx="250012" cy="288000"/>
                  <wp:effectExtent l="0" t="0" r="0" b="0"/>
                  <wp:docPr id="217245179" name="Imagen 217245179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609311" name="Imagen 887609311" descr="Un dibujo de un perr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78A" w:rsidRPr="00030466" w14:paraId="5B33642A" w14:textId="77777777" w:rsidTr="00233715">
        <w:trPr>
          <w:trHeight w:val="1977"/>
        </w:trPr>
        <w:tc>
          <w:tcPr>
            <w:tcW w:w="1191" w:type="dxa"/>
            <w:vAlign w:val="center"/>
          </w:tcPr>
          <w:p w14:paraId="33C4933B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2D76EB4" wp14:editId="1DBEA09F">
                  <wp:extent cx="447104" cy="432000"/>
                  <wp:effectExtent l="0" t="0" r="0" b="6350"/>
                  <wp:docPr id="1557051835" name="Imagen 155705183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689105" name="Imagen 1248689105" descr="Icono&#10;&#10;Descripción generada automáticament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7511D98" w14:textId="77777777" w:rsidR="00BD578A" w:rsidRPr="00B659DC" w:rsidRDefault="00BD578A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659DC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1DE91DEC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B659DC">
              <w:rPr>
                <w:rFonts w:ascii="Tahoma" w:hAnsi="Tahoma" w:cs="Tahoma"/>
                <w:sz w:val="24"/>
                <w:szCs w:val="24"/>
              </w:rPr>
              <w:t>Páginas 224 a la 235</w:t>
            </w:r>
          </w:p>
        </w:tc>
        <w:tc>
          <w:tcPr>
            <w:tcW w:w="2268" w:type="dxa"/>
            <w:vAlign w:val="center"/>
          </w:tcPr>
          <w:p w14:paraId="132DA813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B659DC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Pr="00B659DC">
              <w:rPr>
                <w:rFonts w:ascii="Tahoma" w:hAnsi="Tahoma" w:cs="Tahoma"/>
                <w:sz w:val="24"/>
                <w:szCs w:val="24"/>
              </w:rPr>
              <w:t xml:space="preserve"> - Las diferentes culturas en el contexto americano</w:t>
            </w:r>
          </w:p>
        </w:tc>
        <w:tc>
          <w:tcPr>
            <w:tcW w:w="7143" w:type="dxa"/>
            <w:vAlign w:val="center"/>
          </w:tcPr>
          <w:p w14:paraId="5995A35D" w14:textId="77777777" w:rsidR="00BD578A" w:rsidRPr="00030466" w:rsidRDefault="00BD578A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B659DC">
              <w:rPr>
                <w:rFonts w:ascii="Tahoma" w:hAnsi="Tahoma" w:cs="Tahoma"/>
                <w:sz w:val="24"/>
                <w:szCs w:val="24"/>
              </w:rPr>
              <w:t>Investigar acerca de la diversidad cultural presente en el continente americano y reflexionar sobre las distintas realidades que se viven en el territorio. Además, realizar una Feria de la diversidad cultural para contribuir a contrarrestar el desconocimiento que gran parte de la población tiene de los pueblos originarios.</w:t>
            </w:r>
          </w:p>
        </w:tc>
        <w:tc>
          <w:tcPr>
            <w:tcW w:w="1814" w:type="dxa"/>
            <w:vAlign w:val="center"/>
          </w:tcPr>
          <w:p w14:paraId="5CA9050B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524B434" wp14:editId="5C220176">
                  <wp:extent cx="281170" cy="288000"/>
                  <wp:effectExtent l="0" t="0" r="5080" b="0"/>
                  <wp:docPr id="1328198946" name="Imagen 13281989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F9EEC27" wp14:editId="2ED6574E">
                  <wp:extent cx="288234" cy="288000"/>
                  <wp:effectExtent l="0" t="0" r="0" b="0"/>
                  <wp:docPr id="1674318523" name="Imagen 167431852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458013" name="Imagen 629458013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FE01B95" wp14:editId="038F1194">
                  <wp:extent cx="250012" cy="288000"/>
                  <wp:effectExtent l="0" t="0" r="0" b="0"/>
                  <wp:docPr id="44211315" name="Imagen 44211315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609311" name="Imagen 887609311" descr="Un dibujo de un perr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78A" w:rsidRPr="00030466" w14:paraId="08827F46" w14:textId="77777777" w:rsidTr="00233715">
        <w:trPr>
          <w:trHeight w:val="1125"/>
        </w:trPr>
        <w:tc>
          <w:tcPr>
            <w:tcW w:w="1191" w:type="dxa"/>
            <w:vAlign w:val="center"/>
          </w:tcPr>
          <w:p w14:paraId="5D96920C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2A2045A" wp14:editId="3C8DC344">
                  <wp:extent cx="444198" cy="432000"/>
                  <wp:effectExtent l="0" t="0" r="0" b="6350"/>
                  <wp:docPr id="157152295" name="Imagen 15715229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184154" name="Imagen 518184154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98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46DBAAF" w14:textId="77777777" w:rsidR="00BD578A" w:rsidRPr="002D2833" w:rsidRDefault="00BD578A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309FD418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344 a la 357</w:t>
            </w:r>
          </w:p>
        </w:tc>
        <w:tc>
          <w:tcPr>
            <w:tcW w:w="2268" w:type="dxa"/>
            <w:vAlign w:val="center"/>
          </w:tcPr>
          <w:p w14:paraId="7E9874C2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4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Comité de Niñas y Niños Valientes</w:t>
            </w:r>
          </w:p>
        </w:tc>
        <w:tc>
          <w:tcPr>
            <w:tcW w:w="7143" w:type="dxa"/>
            <w:vAlign w:val="center"/>
          </w:tcPr>
          <w:p w14:paraId="39C420BA" w14:textId="77777777" w:rsidR="00BD578A" w:rsidRPr="00030466" w:rsidRDefault="00BD578A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Reconocer la toma de decisiones y el juicio crítico como vías para solucionar problemas y participar en la formación e implementación del Comité de Niñas y Niños Valientes.</w:t>
            </w:r>
          </w:p>
        </w:tc>
        <w:tc>
          <w:tcPr>
            <w:tcW w:w="1814" w:type="dxa"/>
            <w:vAlign w:val="center"/>
          </w:tcPr>
          <w:p w14:paraId="342848ED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588E7FD" wp14:editId="1038980D">
                  <wp:extent cx="281170" cy="288000"/>
                  <wp:effectExtent l="0" t="0" r="5080" b="0"/>
                  <wp:docPr id="1895073910" name="Imagen 1895073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62DD49B" wp14:editId="07422CC2">
                  <wp:extent cx="285785" cy="288000"/>
                  <wp:effectExtent l="0" t="0" r="0" b="0"/>
                  <wp:docPr id="321345314" name="Imagen 32134531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0BBB7EA" wp14:editId="0C8B50A5">
                  <wp:extent cx="288234" cy="288000"/>
                  <wp:effectExtent l="0" t="0" r="0" b="0"/>
                  <wp:docPr id="2096865782" name="Imagen 209686578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458013" name="Imagen 629458013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78A" w:rsidRPr="00030466" w14:paraId="0016CF98" w14:textId="77777777" w:rsidTr="00233715">
        <w:trPr>
          <w:trHeight w:val="1821"/>
        </w:trPr>
        <w:tc>
          <w:tcPr>
            <w:tcW w:w="1191" w:type="dxa"/>
            <w:vAlign w:val="center"/>
          </w:tcPr>
          <w:p w14:paraId="1159455F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7A18C1A" wp14:editId="6B88AA31">
                  <wp:extent cx="440348" cy="432000"/>
                  <wp:effectExtent l="0" t="0" r="0" b="6350"/>
                  <wp:docPr id="740871051" name="Imagen 740871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8C7160B" w14:textId="77777777" w:rsidR="00BD578A" w:rsidRPr="002D2833" w:rsidRDefault="00BD578A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78A5773D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44 a la 55</w:t>
            </w:r>
          </w:p>
        </w:tc>
        <w:tc>
          <w:tcPr>
            <w:tcW w:w="2268" w:type="dxa"/>
            <w:vAlign w:val="center"/>
          </w:tcPr>
          <w:p w14:paraId="7EDC57CB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5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Nuestra primera revista colectiva</w:t>
            </w:r>
          </w:p>
        </w:tc>
        <w:tc>
          <w:tcPr>
            <w:tcW w:w="7143" w:type="dxa"/>
            <w:vAlign w:val="center"/>
          </w:tcPr>
          <w:p w14:paraId="6620F1AB" w14:textId="77777777" w:rsidR="00BD578A" w:rsidRPr="00030466" w:rsidRDefault="00BD578A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Realizar una revista de divulgación que se centre en diferentes acontecimientos y lugares del mundo. Investigar sobre algunas maneras de informar e informarte y consultar diferentes medios para, finalmente, hacer una presentación ante las madres y padres de familia.</w:t>
            </w:r>
          </w:p>
        </w:tc>
        <w:tc>
          <w:tcPr>
            <w:tcW w:w="1814" w:type="dxa"/>
            <w:vAlign w:val="center"/>
          </w:tcPr>
          <w:p w14:paraId="18E40EC1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4F61774" wp14:editId="1FEEAE82">
                  <wp:extent cx="285785" cy="288000"/>
                  <wp:effectExtent l="0" t="0" r="0" b="0"/>
                  <wp:docPr id="189411252" name="Imagen 18941125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78A" w:rsidRPr="00030466" w14:paraId="7308A881" w14:textId="77777777" w:rsidTr="00233715">
        <w:tc>
          <w:tcPr>
            <w:tcW w:w="1191" w:type="dxa"/>
            <w:vAlign w:val="center"/>
          </w:tcPr>
          <w:p w14:paraId="0626A6A8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2A98453" wp14:editId="5C46287C">
                  <wp:extent cx="444256" cy="432000"/>
                  <wp:effectExtent l="0" t="0" r="0" b="6350"/>
                  <wp:docPr id="1694601105" name="Imagen 169460110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173056" name="Imagen 408173056" descr="Icono&#10;&#10;Descripción generada automáticamente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3D4237F" w14:textId="77777777" w:rsidR="00BD578A" w:rsidRPr="002D2833" w:rsidRDefault="00BD578A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4C628391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116 a la 129</w:t>
            </w:r>
          </w:p>
        </w:tc>
        <w:tc>
          <w:tcPr>
            <w:tcW w:w="2268" w:type="dxa"/>
            <w:vAlign w:val="center"/>
          </w:tcPr>
          <w:p w14:paraId="7A5E1D72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6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Conservemos la flora y la fauna</w:t>
            </w:r>
          </w:p>
        </w:tc>
        <w:tc>
          <w:tcPr>
            <w:tcW w:w="7143" w:type="dxa"/>
            <w:vAlign w:val="center"/>
          </w:tcPr>
          <w:p w14:paraId="079C88E4" w14:textId="77777777" w:rsidR="00BD578A" w:rsidRPr="00030466" w:rsidRDefault="00BD578A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Crear un hotel entomológico para preservar las funciones de los insectos. Para ello, reconocer, identificar y clasificar distintas figuras con ejes de simetría de diferentes plantas y animales.</w:t>
            </w:r>
          </w:p>
        </w:tc>
        <w:tc>
          <w:tcPr>
            <w:tcW w:w="1814" w:type="dxa"/>
            <w:vAlign w:val="center"/>
          </w:tcPr>
          <w:p w14:paraId="1B3C4AA7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A8C1011" wp14:editId="3A5108AF">
                  <wp:extent cx="281170" cy="288000"/>
                  <wp:effectExtent l="0" t="0" r="5080" b="0"/>
                  <wp:docPr id="2046402961" name="Imagen 20464029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1C6F75E" wp14:editId="590CAA29">
                  <wp:extent cx="285785" cy="288000"/>
                  <wp:effectExtent l="0" t="0" r="0" b="0"/>
                  <wp:docPr id="112885426" name="Imagen 11288542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5E8DF01" wp14:editId="61C009B8">
                  <wp:extent cx="288155" cy="288000"/>
                  <wp:effectExtent l="0" t="0" r="0" b="0"/>
                  <wp:docPr id="1181891153" name="Imagen 1181891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1F41C850" wp14:editId="39AE7131">
                  <wp:extent cx="386526" cy="288000"/>
                  <wp:effectExtent l="0" t="0" r="0" b="0"/>
                  <wp:docPr id="179608713" name="Imagen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26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4392D41" wp14:editId="508A0941">
                  <wp:extent cx="250012" cy="288000"/>
                  <wp:effectExtent l="0" t="0" r="0" b="0"/>
                  <wp:docPr id="563987777" name="Imagen 563987777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609311" name="Imagen 887609311" descr="Un dibujo de un perr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78A" w:rsidRPr="00030466" w14:paraId="1AD51EA9" w14:textId="77777777" w:rsidTr="00233715">
        <w:tc>
          <w:tcPr>
            <w:tcW w:w="1191" w:type="dxa"/>
            <w:vAlign w:val="center"/>
          </w:tcPr>
          <w:p w14:paraId="2E3553C7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lastRenderedPageBreak/>
              <w:drawing>
                <wp:inline distT="0" distB="0" distL="0" distR="0" wp14:anchorId="5A91D927" wp14:editId="2844A581">
                  <wp:extent cx="444198" cy="432000"/>
                  <wp:effectExtent l="0" t="0" r="0" b="6350"/>
                  <wp:docPr id="1938628586" name="Imagen 193862858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184154" name="Imagen 518184154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98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4EDBB6F5" w14:textId="77777777" w:rsidR="00BD578A" w:rsidRPr="002D2833" w:rsidRDefault="00BD578A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5E06C1A6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254 a la 263</w:t>
            </w:r>
          </w:p>
        </w:tc>
        <w:tc>
          <w:tcPr>
            <w:tcW w:w="2268" w:type="dxa"/>
            <w:vAlign w:val="center"/>
          </w:tcPr>
          <w:p w14:paraId="443FE5AE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7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Un lugar que me representa</w:t>
            </w:r>
          </w:p>
        </w:tc>
        <w:tc>
          <w:tcPr>
            <w:tcW w:w="7143" w:type="dxa"/>
            <w:vAlign w:val="center"/>
          </w:tcPr>
          <w:p w14:paraId="625B1F06" w14:textId="77777777" w:rsidR="00BD578A" w:rsidRPr="00030466" w:rsidRDefault="00BD578A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Organizarse en brigadas comunitarias para restaurar un espacio de su comunidad que pueda ser mejorado por ellos y sus compañeras y compañeros. Además, crear una manualidad que exponga la conexión que tienes con su ambiente. Para ello, les será de ayuda lo que conozcan acerca del sentido de pertenencia e identidad.</w:t>
            </w:r>
          </w:p>
        </w:tc>
        <w:tc>
          <w:tcPr>
            <w:tcW w:w="1814" w:type="dxa"/>
            <w:vAlign w:val="center"/>
          </w:tcPr>
          <w:p w14:paraId="5CC208B6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C8E14C3" wp14:editId="21BF60F2">
                  <wp:extent cx="285785" cy="288000"/>
                  <wp:effectExtent l="0" t="0" r="0" b="0"/>
                  <wp:docPr id="101894925" name="Imagen 10189492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5F6F12A" wp14:editId="2D8EBC83">
                  <wp:extent cx="288234" cy="288000"/>
                  <wp:effectExtent l="0" t="0" r="0" b="0"/>
                  <wp:docPr id="769737198" name="Imagen 76973719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458013" name="Imagen 629458013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7E2C8C7" wp14:editId="323D564E">
                  <wp:extent cx="288155" cy="288000"/>
                  <wp:effectExtent l="0" t="0" r="0" b="0"/>
                  <wp:docPr id="1756908487" name="Imagen 1756908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78A" w:rsidRPr="00030466" w14:paraId="5D386B7B" w14:textId="77777777" w:rsidTr="00233715">
        <w:tc>
          <w:tcPr>
            <w:tcW w:w="1191" w:type="dxa"/>
            <w:vAlign w:val="center"/>
          </w:tcPr>
          <w:p w14:paraId="7D060C7D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624CA45" wp14:editId="7C70B465">
                  <wp:extent cx="447104" cy="432000"/>
                  <wp:effectExtent l="0" t="0" r="0" b="6350"/>
                  <wp:docPr id="711918176" name="Imagen 71191817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689105" name="Imagen 1248689105" descr="Icono&#10;&#10;Descripción generada automáticament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C1A021B" w14:textId="77777777" w:rsidR="00BD578A" w:rsidRPr="002D2833" w:rsidRDefault="00BD578A" w:rsidP="0023371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3CCFB8D3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204 a la 215</w:t>
            </w:r>
          </w:p>
        </w:tc>
        <w:tc>
          <w:tcPr>
            <w:tcW w:w="2268" w:type="dxa"/>
            <w:vAlign w:val="center"/>
          </w:tcPr>
          <w:p w14:paraId="07F2499A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8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La niñez unida contra la violencia de género</w:t>
            </w:r>
          </w:p>
        </w:tc>
        <w:tc>
          <w:tcPr>
            <w:tcW w:w="7143" w:type="dxa"/>
          </w:tcPr>
          <w:p w14:paraId="74FE4F57" w14:textId="77777777" w:rsidR="00BD578A" w:rsidRPr="00030466" w:rsidRDefault="00BD578A" w:rsidP="00233715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Analizar el problema de la violencia de género que está presente en la convivencia cotidiana en la casa, la escuela y la comunidad, identificar sus causas y consecuencias para buscar alternativas que permitan construir una sociedad inclusiva e igualitaria.</w:t>
            </w:r>
          </w:p>
        </w:tc>
        <w:tc>
          <w:tcPr>
            <w:tcW w:w="1814" w:type="dxa"/>
            <w:vAlign w:val="center"/>
          </w:tcPr>
          <w:p w14:paraId="5B36B7DC" w14:textId="77777777" w:rsidR="00BD578A" w:rsidRPr="00030466" w:rsidRDefault="00BD578A" w:rsidP="00233715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0AC5864C" wp14:editId="56BDD1F9">
                  <wp:extent cx="352425" cy="361950"/>
                  <wp:effectExtent l="0" t="0" r="9525" b="0"/>
                  <wp:docPr id="1984629153" name="Imagen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B2D186B" wp14:editId="1C0EAE58">
                  <wp:extent cx="290324" cy="288000"/>
                  <wp:effectExtent l="0" t="0" r="0" b="0"/>
                  <wp:docPr id="163837726" name="Imagen 16383772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760835" name="Imagen 704760835" descr="Icono&#10;&#10;Descripción generada automáticamente"/>
                          <pic:cNvPicPr/>
                        </pic:nvPicPr>
                        <pic:blipFill rotWithShape="1">
                          <a:blip r:embed="rId16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80317D" w14:textId="77777777" w:rsidR="00BD578A" w:rsidRPr="00030466" w:rsidRDefault="00BD578A" w:rsidP="00BD578A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48F76027" w14:textId="77777777" w:rsidR="00BD578A" w:rsidRPr="00030466" w:rsidRDefault="00BD578A" w:rsidP="00BD578A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MATEMÁTICAS</w:t>
      </w:r>
    </w:p>
    <w:p w14:paraId="5530868B" w14:textId="77777777" w:rsidR="00BD578A" w:rsidRPr="002778DD" w:rsidRDefault="00BD578A" w:rsidP="00BD578A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BD578A" w:rsidRPr="002778DD" w14:paraId="693BB69D" w14:textId="77777777" w:rsidTr="00233715">
        <w:tc>
          <w:tcPr>
            <w:tcW w:w="2972" w:type="dxa"/>
            <w:shd w:val="clear" w:color="auto" w:fill="B4C6E7" w:themeFill="accent1" w:themeFillTint="66"/>
            <w:vAlign w:val="center"/>
          </w:tcPr>
          <w:p w14:paraId="41A65C2F" w14:textId="77777777" w:rsidR="00BD578A" w:rsidRPr="002778DD" w:rsidRDefault="00BD578A" w:rsidP="00233715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262B612D" w14:textId="77777777" w:rsidR="00BD578A" w:rsidRPr="002778DD" w:rsidRDefault="00BD578A" w:rsidP="00233715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PDA’S</w:t>
            </w:r>
          </w:p>
        </w:tc>
      </w:tr>
      <w:tr w:rsidR="00BD578A" w:rsidRPr="002778DD" w14:paraId="57D612CF" w14:textId="77777777" w:rsidTr="00233715">
        <w:tc>
          <w:tcPr>
            <w:tcW w:w="2972" w:type="dxa"/>
            <w:vAlign w:val="center"/>
          </w:tcPr>
          <w:p w14:paraId="32D998E0" w14:textId="77777777" w:rsidR="00BD578A" w:rsidRPr="00D80E96" w:rsidRDefault="00BD578A" w:rsidP="00233715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D80E96">
              <w:rPr>
                <w:rFonts w:ascii="Tahoma" w:hAnsi="Tahoma" w:cs="Tahoma"/>
                <w:sz w:val="24"/>
                <w:szCs w:val="24"/>
              </w:rPr>
              <w:t>Suma y resta, su relación como operaciones inversas.</w:t>
            </w:r>
          </w:p>
        </w:tc>
        <w:tc>
          <w:tcPr>
            <w:tcW w:w="11156" w:type="dxa"/>
            <w:vAlign w:val="center"/>
          </w:tcPr>
          <w:p w14:paraId="60CA9C2B" w14:textId="77777777" w:rsidR="00BD578A" w:rsidRPr="007C0CD1" w:rsidRDefault="00BD578A" w:rsidP="0023371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0CD1">
              <w:rPr>
                <w:rFonts w:ascii="Tahoma" w:hAnsi="Tahoma" w:cs="Tahoma"/>
                <w:sz w:val="24"/>
                <w:szCs w:val="24"/>
              </w:rPr>
              <w:t>Utiliza, explica y comprueba sus estrategias para calcular mentalmente sumas y restas de dos números múltiplos de 100 y dos fracciones cuyos denominadores son múltiplos.</w:t>
            </w:r>
          </w:p>
        </w:tc>
      </w:tr>
      <w:tr w:rsidR="00BD578A" w:rsidRPr="002778DD" w14:paraId="68BF9AEA" w14:textId="77777777" w:rsidTr="00233715">
        <w:tc>
          <w:tcPr>
            <w:tcW w:w="2972" w:type="dxa"/>
            <w:vAlign w:val="center"/>
          </w:tcPr>
          <w:p w14:paraId="4A9C6C56" w14:textId="77777777" w:rsidR="00BD578A" w:rsidRPr="00D80E96" w:rsidRDefault="00BD578A" w:rsidP="00233715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D80E96">
              <w:rPr>
                <w:rFonts w:ascii="Tahoma" w:hAnsi="Tahoma" w:cs="Tahoma"/>
                <w:sz w:val="24"/>
                <w:szCs w:val="24"/>
              </w:rPr>
              <w:t>Relaciones de proporcionalidad.</w:t>
            </w:r>
          </w:p>
        </w:tc>
        <w:tc>
          <w:tcPr>
            <w:tcW w:w="11156" w:type="dxa"/>
          </w:tcPr>
          <w:p w14:paraId="6DF4F09D" w14:textId="77777777" w:rsidR="00BD578A" w:rsidRPr="007C0CD1" w:rsidRDefault="00BD578A" w:rsidP="0023371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0CD1">
              <w:rPr>
                <w:rFonts w:ascii="Tahoma" w:hAnsi="Tahoma" w:cs="Tahoma"/>
                <w:sz w:val="24"/>
                <w:szCs w:val="24"/>
              </w:rPr>
              <w:t>Resuelve situaciones problemáticas vinculadas a diferentes contextos que implican comparar razones expresadas con dos números naturales.</w:t>
            </w:r>
          </w:p>
        </w:tc>
      </w:tr>
      <w:tr w:rsidR="00BD578A" w:rsidRPr="002778DD" w14:paraId="1BF2750A" w14:textId="77777777" w:rsidTr="00233715">
        <w:tc>
          <w:tcPr>
            <w:tcW w:w="2972" w:type="dxa"/>
            <w:vAlign w:val="center"/>
          </w:tcPr>
          <w:p w14:paraId="19A6E1CB" w14:textId="77777777" w:rsidR="00BD578A" w:rsidRPr="00D80E96" w:rsidRDefault="00BD578A" w:rsidP="00233715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D80E96">
              <w:rPr>
                <w:rFonts w:ascii="Tahoma" w:hAnsi="Tahoma" w:cs="Tahoma"/>
                <w:sz w:val="24"/>
                <w:szCs w:val="24"/>
              </w:rPr>
              <w:t>Nociones de probabilidad.</w:t>
            </w:r>
          </w:p>
        </w:tc>
        <w:tc>
          <w:tcPr>
            <w:tcW w:w="11156" w:type="dxa"/>
          </w:tcPr>
          <w:p w14:paraId="3230F9F8" w14:textId="77777777" w:rsidR="00BD578A" w:rsidRPr="007C0CD1" w:rsidRDefault="00BD578A" w:rsidP="00233715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7C0CD1">
              <w:rPr>
                <w:rFonts w:ascii="Tahoma" w:hAnsi="Tahoma" w:cs="Tahoma"/>
                <w:sz w:val="24"/>
                <w:szCs w:val="24"/>
              </w:rPr>
              <w:t>Identifica situaciones de distintos contextos en las que interviene o no el azar; registra resultados de experiencias aleatorias en tablas de frecuencias y expresa la frecuencia absoluta y la relativa.</w:t>
            </w:r>
          </w:p>
        </w:tc>
      </w:tr>
    </w:tbl>
    <w:p w14:paraId="3F80C139" w14:textId="77777777" w:rsidR="00BD578A" w:rsidRDefault="00BD578A" w:rsidP="00BD578A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49817136" w14:textId="77777777" w:rsidR="00BD578A" w:rsidRDefault="00BD578A" w:rsidP="00BD578A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0C2424E" w14:textId="77777777" w:rsidR="00D50190" w:rsidRPr="00BD578A" w:rsidRDefault="00D50190" w:rsidP="00BD578A"/>
    <w:sectPr w:rsidR="00D50190" w:rsidRPr="00BD578A" w:rsidSect="00266B77">
      <w:headerReference w:type="default" r:id="rId17"/>
      <w:footerReference w:type="default" r:id="rId18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76DA" w14:textId="77777777" w:rsidR="009836A8" w:rsidRDefault="009836A8" w:rsidP="00266B77">
      <w:pPr>
        <w:spacing w:after="0" w:line="240" w:lineRule="auto"/>
      </w:pPr>
      <w:r>
        <w:separator/>
      </w:r>
    </w:p>
  </w:endnote>
  <w:endnote w:type="continuationSeparator" w:id="0">
    <w:p w14:paraId="6B952F72" w14:textId="77777777" w:rsidR="009836A8" w:rsidRDefault="009836A8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D267B" w14:textId="77777777" w:rsidR="009836A8" w:rsidRDefault="009836A8" w:rsidP="00266B77">
      <w:pPr>
        <w:spacing w:after="0" w:line="240" w:lineRule="auto"/>
      </w:pPr>
      <w:r>
        <w:separator/>
      </w:r>
    </w:p>
  </w:footnote>
  <w:footnote w:type="continuationSeparator" w:id="0">
    <w:p w14:paraId="45C4BACC" w14:textId="77777777" w:rsidR="009836A8" w:rsidRDefault="009836A8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6896BD13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D60B9A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6896BD13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D60B9A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11074"/>
    <w:rsid w:val="00012F01"/>
    <w:rsid w:val="000142EC"/>
    <w:rsid w:val="00014FA0"/>
    <w:rsid w:val="000275A0"/>
    <w:rsid w:val="000303C9"/>
    <w:rsid w:val="00030466"/>
    <w:rsid w:val="00031AD4"/>
    <w:rsid w:val="00032FDC"/>
    <w:rsid w:val="00034547"/>
    <w:rsid w:val="00042514"/>
    <w:rsid w:val="00044DC2"/>
    <w:rsid w:val="000513C0"/>
    <w:rsid w:val="00064211"/>
    <w:rsid w:val="00067D39"/>
    <w:rsid w:val="00070494"/>
    <w:rsid w:val="000873EE"/>
    <w:rsid w:val="00092A1E"/>
    <w:rsid w:val="00093D16"/>
    <w:rsid w:val="000A266A"/>
    <w:rsid w:val="000A42CE"/>
    <w:rsid w:val="000C370C"/>
    <w:rsid w:val="000C6558"/>
    <w:rsid w:val="000D74E3"/>
    <w:rsid w:val="000E4D8C"/>
    <w:rsid w:val="000E7028"/>
    <w:rsid w:val="000F119A"/>
    <w:rsid w:val="000F2EA9"/>
    <w:rsid w:val="001106CD"/>
    <w:rsid w:val="00122C8E"/>
    <w:rsid w:val="00124DBA"/>
    <w:rsid w:val="00125EE4"/>
    <w:rsid w:val="00130476"/>
    <w:rsid w:val="0014205D"/>
    <w:rsid w:val="00143637"/>
    <w:rsid w:val="0014592C"/>
    <w:rsid w:val="00151C11"/>
    <w:rsid w:val="0015771D"/>
    <w:rsid w:val="00171C4A"/>
    <w:rsid w:val="0017688C"/>
    <w:rsid w:val="00176D21"/>
    <w:rsid w:val="001813D6"/>
    <w:rsid w:val="00194788"/>
    <w:rsid w:val="0019679D"/>
    <w:rsid w:val="001A00CE"/>
    <w:rsid w:val="001A3385"/>
    <w:rsid w:val="001B6271"/>
    <w:rsid w:val="001C74D5"/>
    <w:rsid w:val="001D5386"/>
    <w:rsid w:val="001D6985"/>
    <w:rsid w:val="001E247C"/>
    <w:rsid w:val="002042B0"/>
    <w:rsid w:val="00210573"/>
    <w:rsid w:val="00211CEA"/>
    <w:rsid w:val="002122C8"/>
    <w:rsid w:val="00216E91"/>
    <w:rsid w:val="002264CA"/>
    <w:rsid w:val="00227AD4"/>
    <w:rsid w:val="00233BEC"/>
    <w:rsid w:val="00240EC6"/>
    <w:rsid w:val="00262F4A"/>
    <w:rsid w:val="00263604"/>
    <w:rsid w:val="00266B77"/>
    <w:rsid w:val="00272421"/>
    <w:rsid w:val="00277266"/>
    <w:rsid w:val="00277BC1"/>
    <w:rsid w:val="00291200"/>
    <w:rsid w:val="002A632F"/>
    <w:rsid w:val="002B0825"/>
    <w:rsid w:val="002B0DC6"/>
    <w:rsid w:val="002B2FBB"/>
    <w:rsid w:val="002B4EDB"/>
    <w:rsid w:val="002C1CCD"/>
    <w:rsid w:val="002D34B0"/>
    <w:rsid w:val="002E1013"/>
    <w:rsid w:val="002E2117"/>
    <w:rsid w:val="002E6B08"/>
    <w:rsid w:val="002E70F9"/>
    <w:rsid w:val="002E75F8"/>
    <w:rsid w:val="002F028D"/>
    <w:rsid w:val="002F172B"/>
    <w:rsid w:val="00303C42"/>
    <w:rsid w:val="003115F3"/>
    <w:rsid w:val="0032046D"/>
    <w:rsid w:val="00320DD0"/>
    <w:rsid w:val="00322B37"/>
    <w:rsid w:val="00323616"/>
    <w:rsid w:val="00331B30"/>
    <w:rsid w:val="00332C27"/>
    <w:rsid w:val="0035092C"/>
    <w:rsid w:val="003605D5"/>
    <w:rsid w:val="003613FC"/>
    <w:rsid w:val="00362C0A"/>
    <w:rsid w:val="00365C30"/>
    <w:rsid w:val="00374C08"/>
    <w:rsid w:val="00381AC6"/>
    <w:rsid w:val="00391AC6"/>
    <w:rsid w:val="00392C48"/>
    <w:rsid w:val="003972C0"/>
    <w:rsid w:val="003B0254"/>
    <w:rsid w:val="003B0686"/>
    <w:rsid w:val="003B3475"/>
    <w:rsid w:val="003C19B4"/>
    <w:rsid w:val="003C2642"/>
    <w:rsid w:val="003C4824"/>
    <w:rsid w:val="003C4E4B"/>
    <w:rsid w:val="003E6A93"/>
    <w:rsid w:val="003F4B54"/>
    <w:rsid w:val="003F5C8F"/>
    <w:rsid w:val="004027BC"/>
    <w:rsid w:val="00402F70"/>
    <w:rsid w:val="00414DE1"/>
    <w:rsid w:val="00417A56"/>
    <w:rsid w:val="004219C8"/>
    <w:rsid w:val="00424C71"/>
    <w:rsid w:val="00425AEB"/>
    <w:rsid w:val="00431476"/>
    <w:rsid w:val="00434076"/>
    <w:rsid w:val="00442B56"/>
    <w:rsid w:val="00446035"/>
    <w:rsid w:val="004464A4"/>
    <w:rsid w:val="00461995"/>
    <w:rsid w:val="00463265"/>
    <w:rsid w:val="00463B82"/>
    <w:rsid w:val="00475724"/>
    <w:rsid w:val="00487F10"/>
    <w:rsid w:val="00490C21"/>
    <w:rsid w:val="00497BE3"/>
    <w:rsid w:val="004B442E"/>
    <w:rsid w:val="004B468B"/>
    <w:rsid w:val="004B73F5"/>
    <w:rsid w:val="004C6AFE"/>
    <w:rsid w:val="004D3A0D"/>
    <w:rsid w:val="0051326D"/>
    <w:rsid w:val="00513C6B"/>
    <w:rsid w:val="005274CB"/>
    <w:rsid w:val="0053295B"/>
    <w:rsid w:val="00533E49"/>
    <w:rsid w:val="005352FE"/>
    <w:rsid w:val="005424AB"/>
    <w:rsid w:val="00545865"/>
    <w:rsid w:val="0055042C"/>
    <w:rsid w:val="00560639"/>
    <w:rsid w:val="00560B3E"/>
    <w:rsid w:val="00583EB5"/>
    <w:rsid w:val="0058548A"/>
    <w:rsid w:val="00586CE7"/>
    <w:rsid w:val="00587179"/>
    <w:rsid w:val="00591410"/>
    <w:rsid w:val="005918C6"/>
    <w:rsid w:val="00592BD1"/>
    <w:rsid w:val="00595537"/>
    <w:rsid w:val="00596250"/>
    <w:rsid w:val="00596DAB"/>
    <w:rsid w:val="005B07AB"/>
    <w:rsid w:val="005B2A77"/>
    <w:rsid w:val="005B3392"/>
    <w:rsid w:val="005B36F1"/>
    <w:rsid w:val="005C520F"/>
    <w:rsid w:val="005E4AEB"/>
    <w:rsid w:val="005E7A3A"/>
    <w:rsid w:val="005F690C"/>
    <w:rsid w:val="0060550E"/>
    <w:rsid w:val="00607AFE"/>
    <w:rsid w:val="006203AD"/>
    <w:rsid w:val="00623E81"/>
    <w:rsid w:val="00625A24"/>
    <w:rsid w:val="00625F5C"/>
    <w:rsid w:val="00635471"/>
    <w:rsid w:val="006411A8"/>
    <w:rsid w:val="00642783"/>
    <w:rsid w:val="0065533A"/>
    <w:rsid w:val="00657D7F"/>
    <w:rsid w:val="00661456"/>
    <w:rsid w:val="00664FFF"/>
    <w:rsid w:val="00670AB2"/>
    <w:rsid w:val="00676F67"/>
    <w:rsid w:val="00680800"/>
    <w:rsid w:val="00682408"/>
    <w:rsid w:val="006867DB"/>
    <w:rsid w:val="00687997"/>
    <w:rsid w:val="00694729"/>
    <w:rsid w:val="006A4BF7"/>
    <w:rsid w:val="006B520B"/>
    <w:rsid w:val="006B6A95"/>
    <w:rsid w:val="006C1554"/>
    <w:rsid w:val="006C4A9D"/>
    <w:rsid w:val="006C50C8"/>
    <w:rsid w:val="006C5AF4"/>
    <w:rsid w:val="006D0A5A"/>
    <w:rsid w:val="006D454E"/>
    <w:rsid w:val="006D5875"/>
    <w:rsid w:val="006F3AA4"/>
    <w:rsid w:val="006F7C77"/>
    <w:rsid w:val="00712E48"/>
    <w:rsid w:val="00714721"/>
    <w:rsid w:val="0071730E"/>
    <w:rsid w:val="00717B6F"/>
    <w:rsid w:val="007249E8"/>
    <w:rsid w:val="007327D2"/>
    <w:rsid w:val="00742915"/>
    <w:rsid w:val="007555A0"/>
    <w:rsid w:val="00756DCC"/>
    <w:rsid w:val="00765202"/>
    <w:rsid w:val="00766C09"/>
    <w:rsid w:val="0077026E"/>
    <w:rsid w:val="00772F2B"/>
    <w:rsid w:val="0077479A"/>
    <w:rsid w:val="007810B3"/>
    <w:rsid w:val="007821D3"/>
    <w:rsid w:val="00782728"/>
    <w:rsid w:val="007858E4"/>
    <w:rsid w:val="00786FD0"/>
    <w:rsid w:val="007904F6"/>
    <w:rsid w:val="00791F9F"/>
    <w:rsid w:val="007967B4"/>
    <w:rsid w:val="007A4F1A"/>
    <w:rsid w:val="007B385F"/>
    <w:rsid w:val="007B3C0C"/>
    <w:rsid w:val="007B46A9"/>
    <w:rsid w:val="007C0CD1"/>
    <w:rsid w:val="007C1057"/>
    <w:rsid w:val="007C38BF"/>
    <w:rsid w:val="007C601F"/>
    <w:rsid w:val="007D32B0"/>
    <w:rsid w:val="007D7426"/>
    <w:rsid w:val="007E0EBE"/>
    <w:rsid w:val="007E42B7"/>
    <w:rsid w:val="007F0CD5"/>
    <w:rsid w:val="00804BC4"/>
    <w:rsid w:val="008130E8"/>
    <w:rsid w:val="00814A0A"/>
    <w:rsid w:val="00816CC0"/>
    <w:rsid w:val="0082307B"/>
    <w:rsid w:val="008348B8"/>
    <w:rsid w:val="00835A01"/>
    <w:rsid w:val="00840CF1"/>
    <w:rsid w:val="00845C74"/>
    <w:rsid w:val="0084649E"/>
    <w:rsid w:val="008476A6"/>
    <w:rsid w:val="0085167E"/>
    <w:rsid w:val="0085236D"/>
    <w:rsid w:val="00855FBF"/>
    <w:rsid w:val="00861E53"/>
    <w:rsid w:val="008633B8"/>
    <w:rsid w:val="00871235"/>
    <w:rsid w:val="00871C21"/>
    <w:rsid w:val="00877A71"/>
    <w:rsid w:val="00880312"/>
    <w:rsid w:val="008854D5"/>
    <w:rsid w:val="00890DDC"/>
    <w:rsid w:val="00890F4C"/>
    <w:rsid w:val="008949B4"/>
    <w:rsid w:val="008B2B16"/>
    <w:rsid w:val="008B37DA"/>
    <w:rsid w:val="008C3C4B"/>
    <w:rsid w:val="008D61CB"/>
    <w:rsid w:val="008E0F3C"/>
    <w:rsid w:val="008E1BD8"/>
    <w:rsid w:val="008E65FB"/>
    <w:rsid w:val="008F0F90"/>
    <w:rsid w:val="008F271C"/>
    <w:rsid w:val="008F53BB"/>
    <w:rsid w:val="00900D23"/>
    <w:rsid w:val="00901771"/>
    <w:rsid w:val="0091214C"/>
    <w:rsid w:val="009164EE"/>
    <w:rsid w:val="00916AA4"/>
    <w:rsid w:val="00926314"/>
    <w:rsid w:val="00932EFB"/>
    <w:rsid w:val="00933E0B"/>
    <w:rsid w:val="00933E5B"/>
    <w:rsid w:val="0093719F"/>
    <w:rsid w:val="00940D6E"/>
    <w:rsid w:val="0094116D"/>
    <w:rsid w:val="009412C3"/>
    <w:rsid w:val="00943084"/>
    <w:rsid w:val="0095107E"/>
    <w:rsid w:val="00954A7B"/>
    <w:rsid w:val="00965ED9"/>
    <w:rsid w:val="009744CB"/>
    <w:rsid w:val="00976B23"/>
    <w:rsid w:val="00981E7A"/>
    <w:rsid w:val="00982E0E"/>
    <w:rsid w:val="009836A8"/>
    <w:rsid w:val="009942EC"/>
    <w:rsid w:val="009A3AD9"/>
    <w:rsid w:val="009B55B8"/>
    <w:rsid w:val="009B644E"/>
    <w:rsid w:val="009B7AA2"/>
    <w:rsid w:val="009C1940"/>
    <w:rsid w:val="009C7D4D"/>
    <w:rsid w:val="009D5C4C"/>
    <w:rsid w:val="009E3453"/>
    <w:rsid w:val="009E3AE1"/>
    <w:rsid w:val="009E519C"/>
    <w:rsid w:val="009F075E"/>
    <w:rsid w:val="009F1FBF"/>
    <w:rsid w:val="00A0549B"/>
    <w:rsid w:val="00A07C78"/>
    <w:rsid w:val="00A153F1"/>
    <w:rsid w:val="00A32C23"/>
    <w:rsid w:val="00A34044"/>
    <w:rsid w:val="00A37935"/>
    <w:rsid w:val="00A4216A"/>
    <w:rsid w:val="00A5113C"/>
    <w:rsid w:val="00A62474"/>
    <w:rsid w:val="00A64905"/>
    <w:rsid w:val="00A7052C"/>
    <w:rsid w:val="00A80345"/>
    <w:rsid w:val="00A81C41"/>
    <w:rsid w:val="00A82793"/>
    <w:rsid w:val="00A93B1B"/>
    <w:rsid w:val="00AA2332"/>
    <w:rsid w:val="00AA6270"/>
    <w:rsid w:val="00AB22BA"/>
    <w:rsid w:val="00AB482B"/>
    <w:rsid w:val="00AC06D0"/>
    <w:rsid w:val="00AC2E35"/>
    <w:rsid w:val="00AC3D8E"/>
    <w:rsid w:val="00AD42FE"/>
    <w:rsid w:val="00AD51A3"/>
    <w:rsid w:val="00AD6117"/>
    <w:rsid w:val="00AE1D18"/>
    <w:rsid w:val="00AE73F1"/>
    <w:rsid w:val="00B112E5"/>
    <w:rsid w:val="00B112EF"/>
    <w:rsid w:val="00B11340"/>
    <w:rsid w:val="00B1279F"/>
    <w:rsid w:val="00B2075B"/>
    <w:rsid w:val="00B24163"/>
    <w:rsid w:val="00B242D8"/>
    <w:rsid w:val="00B24549"/>
    <w:rsid w:val="00B24955"/>
    <w:rsid w:val="00B24D37"/>
    <w:rsid w:val="00B25901"/>
    <w:rsid w:val="00B27A79"/>
    <w:rsid w:val="00B44C04"/>
    <w:rsid w:val="00B44D33"/>
    <w:rsid w:val="00B4500D"/>
    <w:rsid w:val="00B47423"/>
    <w:rsid w:val="00B52547"/>
    <w:rsid w:val="00B5257B"/>
    <w:rsid w:val="00B5261C"/>
    <w:rsid w:val="00B553EE"/>
    <w:rsid w:val="00B64005"/>
    <w:rsid w:val="00B65390"/>
    <w:rsid w:val="00B65680"/>
    <w:rsid w:val="00B71138"/>
    <w:rsid w:val="00B72180"/>
    <w:rsid w:val="00B8344A"/>
    <w:rsid w:val="00B875BD"/>
    <w:rsid w:val="00B94EAD"/>
    <w:rsid w:val="00BA2C19"/>
    <w:rsid w:val="00BB2EE7"/>
    <w:rsid w:val="00BB4E5C"/>
    <w:rsid w:val="00BC1D2D"/>
    <w:rsid w:val="00BC6269"/>
    <w:rsid w:val="00BD0EF7"/>
    <w:rsid w:val="00BD578A"/>
    <w:rsid w:val="00BF14F9"/>
    <w:rsid w:val="00BF3F8E"/>
    <w:rsid w:val="00C012EF"/>
    <w:rsid w:val="00C03415"/>
    <w:rsid w:val="00C03BEC"/>
    <w:rsid w:val="00C04FAD"/>
    <w:rsid w:val="00C07178"/>
    <w:rsid w:val="00C10AB6"/>
    <w:rsid w:val="00C168FF"/>
    <w:rsid w:val="00C25A09"/>
    <w:rsid w:val="00C44F94"/>
    <w:rsid w:val="00C47158"/>
    <w:rsid w:val="00C50A1D"/>
    <w:rsid w:val="00C53292"/>
    <w:rsid w:val="00C537B7"/>
    <w:rsid w:val="00C57659"/>
    <w:rsid w:val="00C704CD"/>
    <w:rsid w:val="00C73A8B"/>
    <w:rsid w:val="00C8440A"/>
    <w:rsid w:val="00C902EF"/>
    <w:rsid w:val="00C951A9"/>
    <w:rsid w:val="00CA3414"/>
    <w:rsid w:val="00CB1B72"/>
    <w:rsid w:val="00CC4EB0"/>
    <w:rsid w:val="00CC6A31"/>
    <w:rsid w:val="00CD5E0F"/>
    <w:rsid w:val="00CE6B5D"/>
    <w:rsid w:val="00D03E3E"/>
    <w:rsid w:val="00D07B11"/>
    <w:rsid w:val="00D10982"/>
    <w:rsid w:val="00D1165A"/>
    <w:rsid w:val="00D162B4"/>
    <w:rsid w:val="00D170AA"/>
    <w:rsid w:val="00D24E90"/>
    <w:rsid w:val="00D26A24"/>
    <w:rsid w:val="00D27373"/>
    <w:rsid w:val="00D3200B"/>
    <w:rsid w:val="00D3561D"/>
    <w:rsid w:val="00D37E50"/>
    <w:rsid w:val="00D438D2"/>
    <w:rsid w:val="00D44484"/>
    <w:rsid w:val="00D4545B"/>
    <w:rsid w:val="00D4788D"/>
    <w:rsid w:val="00D47915"/>
    <w:rsid w:val="00D50190"/>
    <w:rsid w:val="00D514DC"/>
    <w:rsid w:val="00D53330"/>
    <w:rsid w:val="00D53B2B"/>
    <w:rsid w:val="00D609EB"/>
    <w:rsid w:val="00D60B9A"/>
    <w:rsid w:val="00D72BA6"/>
    <w:rsid w:val="00D861B7"/>
    <w:rsid w:val="00D91289"/>
    <w:rsid w:val="00D91F09"/>
    <w:rsid w:val="00DA02BC"/>
    <w:rsid w:val="00DA6DBF"/>
    <w:rsid w:val="00DA7002"/>
    <w:rsid w:val="00DB5C11"/>
    <w:rsid w:val="00DC1D74"/>
    <w:rsid w:val="00DC2B2D"/>
    <w:rsid w:val="00DC5F45"/>
    <w:rsid w:val="00DD0632"/>
    <w:rsid w:val="00DD0DA0"/>
    <w:rsid w:val="00DE4F5B"/>
    <w:rsid w:val="00DE5F4C"/>
    <w:rsid w:val="00DF164D"/>
    <w:rsid w:val="00DF17D2"/>
    <w:rsid w:val="00DF4192"/>
    <w:rsid w:val="00DF4E07"/>
    <w:rsid w:val="00E023E2"/>
    <w:rsid w:val="00E057C1"/>
    <w:rsid w:val="00E0760D"/>
    <w:rsid w:val="00E10301"/>
    <w:rsid w:val="00E13F55"/>
    <w:rsid w:val="00E2364C"/>
    <w:rsid w:val="00E35DDB"/>
    <w:rsid w:val="00E35F70"/>
    <w:rsid w:val="00E40C56"/>
    <w:rsid w:val="00E46659"/>
    <w:rsid w:val="00E52F2E"/>
    <w:rsid w:val="00E53C40"/>
    <w:rsid w:val="00E618E8"/>
    <w:rsid w:val="00E6387A"/>
    <w:rsid w:val="00E6449F"/>
    <w:rsid w:val="00E67AEA"/>
    <w:rsid w:val="00E711EC"/>
    <w:rsid w:val="00E83AFD"/>
    <w:rsid w:val="00E844D5"/>
    <w:rsid w:val="00E947FF"/>
    <w:rsid w:val="00EA34CD"/>
    <w:rsid w:val="00EA4985"/>
    <w:rsid w:val="00EB1BF1"/>
    <w:rsid w:val="00EB766C"/>
    <w:rsid w:val="00EB7F58"/>
    <w:rsid w:val="00EC02B6"/>
    <w:rsid w:val="00ED433F"/>
    <w:rsid w:val="00ED4759"/>
    <w:rsid w:val="00EE3318"/>
    <w:rsid w:val="00EE5488"/>
    <w:rsid w:val="00EF52F0"/>
    <w:rsid w:val="00EF655C"/>
    <w:rsid w:val="00F00999"/>
    <w:rsid w:val="00F01723"/>
    <w:rsid w:val="00F05181"/>
    <w:rsid w:val="00F12CFB"/>
    <w:rsid w:val="00F1638C"/>
    <w:rsid w:val="00F20DC1"/>
    <w:rsid w:val="00F263DA"/>
    <w:rsid w:val="00F27EE0"/>
    <w:rsid w:val="00F303FE"/>
    <w:rsid w:val="00F31A97"/>
    <w:rsid w:val="00F351DD"/>
    <w:rsid w:val="00F44EDA"/>
    <w:rsid w:val="00F475A5"/>
    <w:rsid w:val="00F52DD9"/>
    <w:rsid w:val="00F531B7"/>
    <w:rsid w:val="00F53BB5"/>
    <w:rsid w:val="00F57994"/>
    <w:rsid w:val="00F61D58"/>
    <w:rsid w:val="00F61F4B"/>
    <w:rsid w:val="00F7238B"/>
    <w:rsid w:val="00F92938"/>
    <w:rsid w:val="00F971B0"/>
    <w:rsid w:val="00FA2DB8"/>
    <w:rsid w:val="00FA4491"/>
    <w:rsid w:val="00FA5062"/>
    <w:rsid w:val="00FA6189"/>
    <w:rsid w:val="00FB3BEF"/>
    <w:rsid w:val="00FB6B44"/>
    <w:rsid w:val="00FC0AEA"/>
    <w:rsid w:val="00FC0B70"/>
    <w:rsid w:val="00FD1172"/>
    <w:rsid w:val="00FE0CF0"/>
    <w:rsid w:val="00FE0E2A"/>
    <w:rsid w:val="00FE4EFE"/>
    <w:rsid w:val="00FE7700"/>
    <w:rsid w:val="00FF48B6"/>
    <w:rsid w:val="00FF5944"/>
    <w:rsid w:val="00FF5EDF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3</cp:revision>
  <cp:lastPrinted>2023-07-24T09:57:00Z</cp:lastPrinted>
  <dcterms:created xsi:type="dcterms:W3CDTF">2025-10-14T03:43:00Z</dcterms:created>
  <dcterms:modified xsi:type="dcterms:W3CDTF">2026-01-23T22:44:00Z</dcterms:modified>
</cp:coreProperties>
</file>